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67AF" w:rsidRDefault="000B543E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3B67A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b/>
              </w:rPr>
            </w:pPr>
            <w:bookmarkStart w:id="1" w:name="bookmark=id.30j0zll" w:colFirst="0" w:colLast="0"/>
            <w:bookmarkEnd w:id="1"/>
            <w:r>
              <w:rPr>
                <w:b/>
              </w:rPr>
              <w:t>FACULTY OF MANAGEMENT</w:t>
            </w:r>
          </w:p>
          <w:p w:rsidR="003B67AF" w:rsidRDefault="003B67A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3B67AF" w:rsidRDefault="000B543E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3B67AF" w:rsidRDefault="003B67AF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3B67AF" w:rsidRDefault="000B54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Rozwijanie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kompetencji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społecznych</w:t>
            </w:r>
            <w:proofErr w:type="spellEnd"/>
          </w:p>
          <w:p w:rsidR="003B67AF" w:rsidRDefault="000B54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Developing social skills</w:t>
            </w:r>
          </w:p>
          <w:p w:rsidR="003B67AF" w:rsidRDefault="000B54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3B67AF" w:rsidRDefault="000B54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:rsidR="003B67AF" w:rsidRDefault="000B543E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 academic</w:t>
            </w:r>
          </w:p>
          <w:p w:rsidR="003B67AF" w:rsidRDefault="000B543E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:rsidR="003B67AF" w:rsidRDefault="000B543E">
            <w:pPr>
              <w:spacing w:after="0" w:line="240" w:lineRule="auto"/>
            </w:pPr>
            <w:r>
              <w:rPr>
                <w:b/>
              </w:rPr>
              <w:t>Kind of subject:      optional</w:t>
            </w:r>
          </w:p>
          <w:p w:rsidR="003B67AF" w:rsidRPr="000B543E" w:rsidRDefault="000B543E" w:rsidP="000B54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Subject code:          </w:t>
            </w:r>
            <w:r w:rsidRPr="000B543E">
              <w:rPr>
                <w:b/>
              </w:rPr>
              <w:t>W08IZZ-SI0083</w:t>
            </w:r>
          </w:p>
          <w:p w:rsidR="003B67AF" w:rsidRDefault="000B543E">
            <w:pPr>
              <w:spacing w:after="0" w:line="240" w:lineRule="auto"/>
            </w:pPr>
            <w:r>
              <w:rPr>
                <w:b/>
              </w:rPr>
              <w:t>Group of courses    NO</w:t>
            </w:r>
          </w:p>
        </w:tc>
      </w:tr>
    </w:tbl>
    <w:p w:rsidR="003B67AF" w:rsidRDefault="003B67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0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767"/>
        <w:gridCol w:w="785"/>
        <w:gridCol w:w="790"/>
        <w:gridCol w:w="1030"/>
        <w:gridCol w:w="768"/>
        <w:gridCol w:w="1145"/>
      </w:tblGrid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jc w:val="center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jc w:val="center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E34B2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rPr>
                <w:b/>
              </w:rPr>
            </w:pP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jc w:val="center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jc w:val="center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3B67AF">
        <w:tc>
          <w:tcPr>
            <w:tcW w:w="4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jc w:val="center"/>
            </w:pPr>
          </w:p>
        </w:tc>
        <w:tc>
          <w:tcPr>
            <w:tcW w:w="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E34B22">
              <w:rPr>
                <w:b/>
              </w:rPr>
              <w:t>2</w:t>
            </w:r>
            <w:bookmarkStart w:id="4" w:name="_GoBack"/>
            <w:bookmarkEnd w:id="4"/>
          </w:p>
        </w:tc>
      </w:tr>
    </w:tbl>
    <w:p w:rsidR="003B67AF" w:rsidRDefault="003B67AF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3B67A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before="60" w:after="20" w:line="240" w:lineRule="auto"/>
              <w:jc w:val="center"/>
            </w:pPr>
            <w:bookmarkStart w:id="5" w:name="bookmark=id.2et92p0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SKILLS, AND OTHER COMPETENCES</w:t>
            </w:r>
          </w:p>
          <w:p w:rsidR="003B67AF" w:rsidRDefault="000B543E">
            <w:pPr>
              <w:spacing w:after="0" w:line="240" w:lineRule="auto"/>
            </w:pPr>
            <w:r>
              <w:t>None</w:t>
            </w:r>
          </w:p>
          <w:p w:rsidR="003B67AF" w:rsidRDefault="000B543E">
            <w:pPr>
              <w:spacing w:after="0" w:line="240" w:lineRule="auto"/>
            </w:pPr>
            <w:r>
              <w:t xml:space="preserve"> </w:t>
            </w:r>
          </w:p>
        </w:tc>
      </w:tr>
    </w:tbl>
    <w:p w:rsidR="003B67AF" w:rsidRDefault="003B67AF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3B67AF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</w:pPr>
            <w:bookmarkStart w:id="6" w:name="bookmark=id.tyjcwt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Learning about the principles of proper social functioning in a team and in an organization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Acquiring basic social skills.</w:t>
            </w:r>
          </w:p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C3 Achieving improvement in social and team behavior and developing conscious planning and implementation of strategies in this area</w:t>
            </w:r>
          </w:p>
        </w:tc>
      </w:tr>
    </w:tbl>
    <w:p w:rsidR="003B67AF" w:rsidRDefault="003B67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7" w:name="bookmark=id.3dy6vkm" w:colFirst="0" w:colLast="0"/>
      <w:bookmarkEnd w:id="7"/>
    </w:p>
    <w:tbl>
      <w:tblPr>
        <w:tblStyle w:val="a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3B67AF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3B67AF" w:rsidRDefault="000B543E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knowledge:</w:t>
            </w:r>
          </w:p>
          <w:p w:rsidR="003B67AF" w:rsidRDefault="000B543E">
            <w:pPr>
              <w:spacing w:after="0" w:line="240" w:lineRule="auto"/>
              <w:ind w:left="700" w:hanging="7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Has a basic knowledge of the regularities of organizational behavior and their determinants. Knows the rules of building and functioning teams and the factors influencing their efficiency.</w:t>
            </w:r>
          </w:p>
          <w:p w:rsidR="003B67AF" w:rsidRDefault="000B543E">
            <w:pPr>
              <w:spacing w:after="0" w:line="240" w:lineRule="auto"/>
              <w:ind w:left="700" w:hanging="700"/>
            </w:pPr>
            <w:r>
              <w:rPr>
                <w:sz w:val="22"/>
                <w:szCs w:val="22"/>
              </w:rPr>
              <w:t>PEU_W02 Describes the concept of organizational culture and its importance in management. Knows the basic means and systems of communication in organizations and the features of an efficient communication process.</w:t>
            </w:r>
          </w:p>
          <w:p w:rsidR="003B67AF" w:rsidRDefault="000B543E">
            <w:pP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skills:</w:t>
            </w:r>
          </w:p>
          <w:p w:rsidR="003B67AF" w:rsidRDefault="000B543E">
            <w:pPr>
              <w:spacing w:after="0" w:line="240" w:lineRule="auto"/>
              <w:ind w:left="700" w:hanging="700"/>
            </w:pPr>
            <w:r>
              <w:lastRenderedPageBreak/>
              <w:t>PEU_U01 Is able to identify and interpret psychological and social problems in the functioning of groups and teams.</w:t>
            </w:r>
          </w:p>
          <w:p w:rsidR="003B67AF" w:rsidRDefault="000B543E">
            <w:pPr>
              <w:spacing w:after="0" w:line="240" w:lineRule="auto"/>
              <w:ind w:left="700"/>
            </w:pPr>
            <w:r>
              <w:rPr>
                <w:b/>
              </w:rPr>
              <w:t>relating to social competences:</w:t>
            </w:r>
          </w:p>
          <w:p w:rsidR="003B67AF" w:rsidRDefault="000B543E">
            <w:r>
              <w:t>PEU_K01 Is able to interact and work in group and team forms of work organization (assuming different roles). Can organize the work of small teams and manage them.</w:t>
            </w:r>
            <w:r>
              <w:br/>
              <w:t>PEU_K02 Is prepared to identify, analyze, and resolve professional and social problems in the workplace. Can flexibly look for ways to solve them.</w:t>
            </w:r>
          </w:p>
        </w:tc>
      </w:tr>
    </w:tbl>
    <w:p w:rsidR="003B67AF" w:rsidRDefault="003B67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2s8eyo1" w:colFirst="0" w:colLast="0"/>
      <w:bookmarkStart w:id="9" w:name="bookmark=id.4d34og8" w:colFirst="0" w:colLast="0"/>
      <w:bookmarkStart w:id="10" w:name="bookmark=id.1t3h5sf" w:colFirst="0" w:colLast="0"/>
      <w:bookmarkEnd w:id="8"/>
      <w:bookmarkEnd w:id="9"/>
      <w:bookmarkEnd w:id="10"/>
    </w:p>
    <w:tbl>
      <w:tblPr>
        <w:tblStyle w:val="a4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3B67AF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Overview of seminar’s schedule. Psychological foundations of social behavior.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The nature and development of social competences?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Establishing and maintaining relationships, breaking interpersonal barriers.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Dealing with difficult and violent relationships.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The basics of effective communication.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Styles of communication and creating relationships (assertiveness, submission, aggression).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Positive feedback, criticism and dealing with it.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Critical thinking.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Semin</w:t>
            </w:r>
            <w:proofErr w:type="spellEnd"/>
            <w:r>
              <w:rPr>
                <w:sz w:val="20"/>
                <w:szCs w:val="20"/>
              </w:rPr>
              <w:t xml:space="preserve">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Arguing and defending your arguments.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Coping with difficult social situations.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Coping with stress.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Creative solving of social problems.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Diagnosis and taking on social and team roles 1.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Diagnosis and taking on social and team roles 2.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Semin</w:t>
            </w:r>
            <w:proofErr w:type="spellEnd"/>
            <w:r>
              <w:rPr>
                <w:sz w:val="18"/>
                <w:szCs w:val="18"/>
              </w:rPr>
              <w:t xml:space="preserve">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t>Summary of classes - credit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B67A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3B67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</w:tbl>
    <w:p w:rsidR="003B67AF" w:rsidRDefault="003B67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b/>
          <w:sz w:val="20"/>
          <w:szCs w:val="20"/>
        </w:rPr>
      </w:pPr>
      <w:bookmarkStart w:id="11" w:name="bookmark=id.17dp8vu" w:colFirst="0" w:colLast="0"/>
      <w:bookmarkEnd w:id="11"/>
    </w:p>
    <w:tbl>
      <w:tblPr>
        <w:tblStyle w:val="a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3B67AF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t>TEACHING TOOLS USED</w:t>
            </w:r>
          </w:p>
        </w:tc>
      </w:tr>
      <w:tr w:rsidR="003B67AF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Multimedia presentation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N2. Individual training 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Group training/simulations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Case studies</w:t>
            </w:r>
          </w:p>
          <w:p w:rsidR="003B67AF" w:rsidRDefault="003B67AF">
            <w:pPr>
              <w:spacing w:after="0" w:line="240" w:lineRule="auto"/>
            </w:pPr>
          </w:p>
        </w:tc>
      </w:tr>
    </w:tbl>
    <w:p w:rsidR="003B67AF" w:rsidRDefault="000B543E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6"/>
        <w:tblW w:w="920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205"/>
        <w:gridCol w:w="2394"/>
        <w:gridCol w:w="4605"/>
      </w:tblGrid>
      <w:tr w:rsidR="003B67AF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bookmarkStart w:id="12" w:name="bookmark=id.3rdcrjn" w:colFirst="0" w:colLast="0"/>
            <w:bookmarkEnd w:id="12"/>
            <w:r>
              <w:rPr>
                <w:b/>
                <w:sz w:val="20"/>
                <w:szCs w:val="20"/>
              </w:rPr>
              <w:t xml:space="preserve">Evaluation </w:t>
            </w:r>
            <w:r>
              <w:rPr>
                <w:sz w:val="20"/>
                <w:szCs w:val="20"/>
              </w:rPr>
              <w:t>(F – forming during semester), P – concluding (at semester end)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3B67AF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F1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PEU_W01-02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3B67AF" w:rsidRDefault="000B543E">
            <w:pPr>
              <w:spacing w:after="0" w:line="240" w:lineRule="auto"/>
              <w:rPr>
                <w:color w:val="000000"/>
              </w:rPr>
            </w:pPr>
            <w:r>
              <w:rPr>
                <w:sz w:val="22"/>
                <w:szCs w:val="22"/>
              </w:rPr>
              <w:t>PEU_K01-02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t>Presentation and discussion of the topic and group tasks</w:t>
            </w:r>
          </w:p>
        </w:tc>
      </w:tr>
      <w:tr w:rsidR="003B67AF">
        <w:tc>
          <w:tcPr>
            <w:tcW w:w="22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F2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PEU_W01-02</w:t>
            </w:r>
          </w:p>
          <w:p w:rsidR="003B67AF" w:rsidRDefault="000B543E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3B67AF" w:rsidRDefault="000B543E">
            <w:pPr>
              <w:spacing w:after="0" w:line="240" w:lineRule="auto"/>
            </w:pPr>
            <w:r>
              <w:rPr>
                <w:sz w:val="22"/>
                <w:szCs w:val="22"/>
              </w:rPr>
              <w:lastRenderedPageBreak/>
              <w:t>PEU_K01-02</w:t>
            </w:r>
          </w:p>
        </w:tc>
        <w:tc>
          <w:tcPr>
            <w:tcW w:w="4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lastRenderedPageBreak/>
              <w:t>Class participation, completion of tasks and exercises</w:t>
            </w:r>
          </w:p>
        </w:tc>
      </w:tr>
      <w:tr w:rsidR="003B67AF">
        <w:tc>
          <w:tcPr>
            <w:tcW w:w="92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 = F1 (70%) + F2 (30%)</w:t>
            </w:r>
          </w:p>
        </w:tc>
      </w:tr>
    </w:tbl>
    <w:p w:rsidR="003B67AF" w:rsidRDefault="003B67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0"/>
          <w:szCs w:val="20"/>
        </w:rPr>
      </w:pPr>
      <w:bookmarkStart w:id="13" w:name="bookmark=id.26in1rg" w:colFirst="0" w:colLast="0"/>
      <w:bookmarkEnd w:id="13"/>
    </w:p>
    <w:tbl>
      <w:tblPr>
        <w:tblStyle w:val="a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3B67AF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3B67AF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3B67AF" w:rsidRDefault="000B543E">
            <w:pPr>
              <w:numPr>
                <w:ilvl w:val="0"/>
                <w:numId w:val="1"/>
              </w:numPr>
              <w:spacing w:after="0" w:line="240" w:lineRule="auto"/>
            </w:pPr>
            <w:proofErr w:type="spellStart"/>
            <w:r>
              <w:t>Wojciszke</w:t>
            </w:r>
            <w:proofErr w:type="spellEnd"/>
            <w:r>
              <w:t>, B. (2001)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Człowiek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wśród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ludzi</w:t>
            </w:r>
            <w:proofErr w:type="spellEnd"/>
          </w:p>
          <w:p w:rsidR="003B67AF" w:rsidRDefault="000B543E">
            <w:pPr>
              <w:numPr>
                <w:ilvl w:val="0"/>
                <w:numId w:val="1"/>
              </w:numPr>
              <w:spacing w:after="6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Brown, R. (2006). </w:t>
            </w:r>
            <w:proofErr w:type="spellStart"/>
            <w:r>
              <w:rPr>
                <w:i/>
                <w:color w:val="000000"/>
              </w:rPr>
              <w:t>Procesy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grupowe</w:t>
            </w:r>
            <w:proofErr w:type="spellEnd"/>
            <w:r>
              <w:rPr>
                <w:i/>
                <w:color w:val="000000"/>
              </w:rPr>
              <w:t xml:space="preserve">. </w:t>
            </w:r>
            <w:proofErr w:type="spellStart"/>
            <w:r>
              <w:rPr>
                <w:i/>
                <w:color w:val="000000"/>
              </w:rPr>
              <w:t>Dynamika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wewnątrzgrupowa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i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międzygrupowa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Gdańsk</w:t>
            </w:r>
            <w:proofErr w:type="spellEnd"/>
            <w:r>
              <w:rPr>
                <w:color w:val="000000"/>
              </w:rPr>
              <w:t>: GWP</w:t>
            </w:r>
          </w:p>
          <w:p w:rsidR="003B67AF" w:rsidRDefault="000B543E">
            <w:pPr>
              <w:numPr>
                <w:ilvl w:val="0"/>
                <w:numId w:val="1"/>
              </w:numPr>
              <w:spacing w:after="60"/>
            </w:pPr>
            <w:r>
              <w:t xml:space="preserve">McKay, M., Davies, M., Fanning, P. (2001), 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Sztuka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skutecznego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porozumiewania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się</w:t>
            </w:r>
            <w:proofErr w:type="spellEnd"/>
            <w:r>
              <w:t>,</w:t>
            </w:r>
          </w:p>
          <w:p w:rsidR="003B67AF" w:rsidRDefault="000B543E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3B67AF" w:rsidRDefault="000B543E">
            <w:pPr>
              <w:numPr>
                <w:ilvl w:val="0"/>
                <w:numId w:val="1"/>
              </w:numPr>
              <w:spacing w:after="60" w:line="240" w:lineRule="auto"/>
            </w:pPr>
            <w:r>
              <w:rPr>
                <w:color w:val="000000"/>
              </w:rPr>
              <w:t xml:space="preserve">Robson, M. (2005). </w:t>
            </w:r>
            <w:proofErr w:type="spellStart"/>
            <w:r>
              <w:rPr>
                <w:i/>
                <w:color w:val="000000"/>
              </w:rPr>
              <w:t>Grupowe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rozwiązywanie</w:t>
            </w:r>
            <w:proofErr w:type="spellEnd"/>
            <w:r>
              <w:rPr>
                <w:i/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problemów</w:t>
            </w:r>
            <w:proofErr w:type="spellEnd"/>
            <w:r>
              <w:rPr>
                <w:i/>
                <w:color w:val="000000"/>
              </w:rPr>
              <w:t>.</w:t>
            </w:r>
            <w:r>
              <w:rPr>
                <w:color w:val="000000"/>
              </w:rPr>
              <w:t xml:space="preserve"> Warszawa: PWE</w:t>
            </w:r>
          </w:p>
          <w:p w:rsidR="003B67AF" w:rsidRDefault="000B543E">
            <w:pPr>
              <w:numPr>
                <w:ilvl w:val="0"/>
                <w:numId w:val="1"/>
              </w:numPr>
              <w:spacing w:after="60"/>
            </w:pPr>
            <w:r>
              <w:t xml:space="preserve">Cialdini, R. (2006). </w:t>
            </w:r>
            <w:proofErr w:type="spellStart"/>
            <w:r>
              <w:rPr>
                <w:i/>
              </w:rPr>
              <w:t>Wywieranie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wpływu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ludzi</w:t>
            </w:r>
            <w:proofErr w:type="spellEnd"/>
            <w:r>
              <w:rPr>
                <w:i/>
              </w:rPr>
              <w:t xml:space="preserve">. Teoria </w:t>
            </w:r>
            <w:proofErr w:type="spellStart"/>
            <w:r>
              <w:rPr>
                <w:i/>
              </w:rPr>
              <w:t>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praktyka</w:t>
            </w:r>
            <w:proofErr w:type="spellEnd"/>
            <w:r>
              <w:t xml:space="preserve">. </w:t>
            </w:r>
            <w:proofErr w:type="spellStart"/>
            <w:r>
              <w:t>Gdańsk</w:t>
            </w:r>
            <w:proofErr w:type="spellEnd"/>
            <w:r>
              <w:t>: GWP.</w:t>
            </w:r>
          </w:p>
          <w:p w:rsidR="003B67AF" w:rsidRDefault="000B543E">
            <w:pPr>
              <w:numPr>
                <w:ilvl w:val="0"/>
                <w:numId w:val="1"/>
              </w:numPr>
              <w:spacing w:after="60"/>
            </w:pPr>
            <w:r>
              <w:t xml:space="preserve">Stephen, W.G., Stephen, C.W. (2000). </w:t>
            </w:r>
            <w:proofErr w:type="spellStart"/>
            <w:r>
              <w:rPr>
                <w:i/>
              </w:rPr>
              <w:t>Wywieranie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wpływu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grupy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Psychologia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relacji</w:t>
            </w:r>
            <w:proofErr w:type="spellEnd"/>
            <w:r>
              <w:t xml:space="preserve">. </w:t>
            </w:r>
            <w:proofErr w:type="spellStart"/>
            <w:r>
              <w:t>Gdańsk</w:t>
            </w:r>
            <w:proofErr w:type="spellEnd"/>
            <w:r>
              <w:t>: GWP.</w:t>
            </w:r>
          </w:p>
        </w:tc>
      </w:tr>
      <w:tr w:rsidR="003B67AF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>
            <w:pPr>
              <w:spacing w:after="0" w:line="240" w:lineRule="auto"/>
            </w:pPr>
            <w:r>
              <w:rPr>
                <w:b/>
              </w:rPr>
              <w:t>SUBJECT SUPERVISOR (NAME AND SURNAME, E-MAIL ADDRESS)</w:t>
            </w:r>
          </w:p>
        </w:tc>
      </w:tr>
      <w:tr w:rsidR="003B67AF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B67AF" w:rsidRDefault="000B543E" w:rsidP="000B54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Anna </w:t>
            </w:r>
            <w:proofErr w:type="spellStart"/>
            <w:r>
              <w:rPr>
                <w:b/>
              </w:rPr>
              <w:t>Borkowska</w:t>
            </w:r>
            <w:proofErr w:type="spellEnd"/>
            <w:r>
              <w:rPr>
                <w:b/>
              </w:rPr>
              <w:t xml:space="preserve">, </w:t>
            </w:r>
            <w:hyperlink r:id="rId6">
              <w:r>
                <w:rPr>
                  <w:b/>
                  <w:color w:val="0000FF"/>
                  <w:u w:val="single"/>
                </w:rPr>
                <w:t>anna.borkowska@pwr.edu.pl</w:t>
              </w:r>
            </w:hyperlink>
          </w:p>
          <w:p w:rsidR="003B67AF" w:rsidRDefault="000B543E" w:rsidP="000B54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Beata </w:t>
            </w:r>
            <w:proofErr w:type="spellStart"/>
            <w:r>
              <w:rPr>
                <w:b/>
              </w:rPr>
              <w:t>Bajcar</w:t>
            </w:r>
            <w:proofErr w:type="spellEnd"/>
            <w:r>
              <w:rPr>
                <w:b/>
              </w:rPr>
              <w:t xml:space="preserve">, </w:t>
            </w:r>
            <w:hyperlink r:id="rId7">
              <w:r>
                <w:rPr>
                  <w:b/>
                  <w:color w:val="0000FF"/>
                  <w:u w:val="single"/>
                </w:rPr>
                <w:t>beata.bajcar@pwr.edu.pl</w:t>
              </w:r>
            </w:hyperlink>
            <w:r>
              <w:rPr>
                <w:b/>
              </w:rPr>
              <w:t xml:space="preserve"> </w:t>
            </w:r>
          </w:p>
          <w:p w:rsidR="003B67AF" w:rsidRDefault="000B543E" w:rsidP="000B543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Jolanta </w:t>
            </w:r>
            <w:proofErr w:type="spellStart"/>
            <w:r>
              <w:rPr>
                <w:b/>
              </w:rPr>
              <w:t>Babiak</w:t>
            </w:r>
            <w:proofErr w:type="spellEnd"/>
            <w:r>
              <w:rPr>
                <w:b/>
              </w:rPr>
              <w:t xml:space="preserve">, </w:t>
            </w:r>
            <w:hyperlink r:id="rId8">
              <w:r>
                <w:rPr>
                  <w:b/>
                  <w:color w:val="0000FF"/>
                  <w:u w:val="single"/>
                </w:rPr>
                <w:t>jolanta.babiak@pwr.edu.pl</w:t>
              </w:r>
            </w:hyperlink>
            <w:r>
              <w:rPr>
                <w:b/>
              </w:rPr>
              <w:t xml:space="preserve"> </w:t>
            </w:r>
          </w:p>
          <w:p w:rsidR="003B67AF" w:rsidRDefault="000B543E" w:rsidP="000B543E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Michał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Kłosowski</w:t>
            </w:r>
            <w:proofErr w:type="spellEnd"/>
            <w:r>
              <w:rPr>
                <w:b/>
              </w:rPr>
              <w:t xml:space="preserve">, </w:t>
            </w:r>
            <w:hyperlink r:id="rId9">
              <w:r>
                <w:rPr>
                  <w:b/>
                  <w:color w:val="0000FF"/>
                  <w:u w:val="single"/>
                </w:rPr>
                <w:t>michal.klosowski@pwr.edu.pl</w:t>
              </w:r>
            </w:hyperlink>
          </w:p>
        </w:tc>
      </w:tr>
    </w:tbl>
    <w:p w:rsidR="003B67AF" w:rsidRDefault="003B67AF">
      <w:pPr>
        <w:spacing w:after="0" w:line="240" w:lineRule="auto"/>
      </w:pPr>
    </w:p>
    <w:p w:rsidR="003B67AF" w:rsidRDefault="003B67AF">
      <w:pPr>
        <w:spacing w:after="0" w:line="240" w:lineRule="auto"/>
      </w:pPr>
    </w:p>
    <w:sectPr w:rsidR="003B67A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193DEE"/>
    <w:multiLevelType w:val="multilevel"/>
    <w:tmpl w:val="3FD0586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7AF"/>
    <w:rsid w:val="000B543E"/>
    <w:rsid w:val="003B67AF"/>
    <w:rsid w:val="00E3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30AB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0A459B"/>
    <w:rPr>
      <w:color w:val="0000FF" w:themeColor="hyperlink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0A459B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lanta.babiak@pwr.edu.pl" TargetMode="External"/><Relationship Id="rId3" Type="http://schemas.openxmlformats.org/officeDocument/2006/relationships/styles" Target="styles.xml"/><Relationship Id="rId7" Type="http://schemas.openxmlformats.org/officeDocument/2006/relationships/hyperlink" Target="mailto:beata.bajcar@pwr.edu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na.borkowska@pwr.edu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ichal.klosowski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vp958k4nh8wNNfIvpHnCUCVvIQ==">AMUW2mXPFqWvd7ThWRm6fSeB8Nwwc90NQ4Q9uAoOO5xHT3bImcquVB0K1heiiJ7fIALojU+qEWiE8gOCHz/yt6OBrAN/0PDqL9xxgSnXVMdl055BaUgrFnRRG8gBr++tTK28CSnBWIbnZj5GNFAz1RQSQwJ5dfz2yFfcqU7We3O37C6iHABRJEjwPhRUHM/3tgI3IM0bDZ4cJTA+B7m7P+56MNIhENDpoNChreCTF+fKiBelePvidzBd5lgpbJqHhtzcPg6hsfTj4pACGgUYpMJwkDV9dPvQRYJ2aHzlmvzr/Mmm6qoqYcRtQiTN5I0Z+aodrBC5K8a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3966</Characters>
  <Application>Microsoft Office Word</Application>
  <DocSecurity>0</DocSecurity>
  <Lines>33</Lines>
  <Paragraphs>9</Paragraphs>
  <ScaleCrop>false</ScaleCrop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2022-06-06T05:30:00Z</dcterms:created>
  <dcterms:modified xsi:type="dcterms:W3CDTF">2023-03-02T09:32:00Z</dcterms:modified>
</cp:coreProperties>
</file>